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590C" w14:textId="77777777" w:rsidR="007266A5" w:rsidRDefault="007266A5" w:rsidP="00B061B3">
      <w:pPr>
        <w:pStyle w:val="En-tte"/>
      </w:pPr>
    </w:p>
    <w:p w14:paraId="7812C348" w14:textId="135CF3DE" w:rsidR="00B061B3" w:rsidRDefault="00B061B3" w:rsidP="00B061B3">
      <w:pPr>
        <w:pStyle w:val="En-tte"/>
      </w:pPr>
      <w:r>
        <w:t>Cours interentreprises, bloc 1</w:t>
      </w:r>
    </w:p>
    <w:p w14:paraId="02DAA81B" w14:textId="5D8D487E" w:rsidR="00B061B3" w:rsidRPr="00B061B3" w:rsidRDefault="00B061B3" w:rsidP="00B061B3">
      <w:pPr>
        <w:pStyle w:val="En-tte"/>
      </w:pPr>
      <w:r>
        <w:t>Journée de présence 4 – situation de travail 14 : « Réserver, administrer et louer des locaux et des infrastructures »</w:t>
      </w:r>
    </w:p>
    <w:p w14:paraId="196FCC88" w14:textId="001B5674" w:rsidR="00DA6088" w:rsidRDefault="00181FA9" w:rsidP="009F5591">
      <w:pPr>
        <w:pStyle w:val="Titre"/>
      </w:pPr>
      <w:r>
        <w:t>Prendre les réservations :</w:t>
      </w:r>
      <w:r>
        <w:br/>
        <w:t>personne formulant la demande</w:t>
      </w:r>
    </w:p>
    <w:p w14:paraId="334FC681" w14:textId="77777777" w:rsidR="004323D4" w:rsidRPr="004323D4" w:rsidRDefault="004323D4" w:rsidP="004323D4"/>
    <w:p w14:paraId="6A0905F3" w14:textId="5DAA0011" w:rsidR="000F337F" w:rsidRDefault="000F337F" w:rsidP="006D294F">
      <w:pPr>
        <w:jc w:val="both"/>
      </w:pPr>
    </w:p>
    <w:p w14:paraId="1CFE3FC7" w14:textId="2672F743" w:rsidR="00566CF3" w:rsidRDefault="00566CF3" w:rsidP="00566CF3">
      <w:pPr>
        <w:widowControl/>
        <w:overflowPunct/>
        <w:autoSpaceDE/>
        <w:autoSpaceDN/>
        <w:adjustRightInd/>
        <w:spacing w:after="200" w:line="276" w:lineRule="auto"/>
        <w:jc w:val="both"/>
        <w:textAlignment w:val="auto"/>
        <w:rPr>
          <w:b/>
          <w:bCs/>
          <w:kern w:val="32"/>
          <w:sz w:val="28"/>
          <w:szCs w:val="32"/>
        </w:rPr>
      </w:pPr>
      <w:r>
        <w:rPr>
          <w:b/>
          <w:bCs/>
          <w:kern w:val="32"/>
          <w:sz w:val="28"/>
          <w:szCs w:val="32"/>
        </w:rPr>
        <w:t>Rôle du client</w:t>
      </w:r>
      <w:r w:rsidR="00A018DD">
        <w:rPr>
          <w:b/>
          <w:bCs/>
          <w:kern w:val="32"/>
          <w:sz w:val="28"/>
          <w:szCs w:val="32"/>
        </w:rPr>
        <w:t>/de la cliente</w:t>
      </w:r>
    </w:p>
    <w:p w14:paraId="5DD171A1" w14:textId="47010514" w:rsidR="00566CF3" w:rsidRDefault="00566CF3" w:rsidP="006D294F">
      <w:pPr>
        <w:jc w:val="both"/>
      </w:pPr>
    </w:p>
    <w:p w14:paraId="0D2CB712" w14:textId="77777777" w:rsidR="00566CF3" w:rsidRDefault="00566CF3" w:rsidP="006D294F">
      <w:pPr>
        <w:jc w:val="both"/>
      </w:pPr>
    </w:p>
    <w:p w14:paraId="76BCED8B" w14:textId="54C31277" w:rsidR="000F337F" w:rsidRDefault="000F337F" w:rsidP="006D294F">
      <w:pPr>
        <w:pStyle w:val="Titre1"/>
        <w:jc w:val="both"/>
      </w:pPr>
      <w:r>
        <w:t>Scénario 3 : salle de réunion</w:t>
      </w:r>
    </w:p>
    <w:p w14:paraId="7029222D" w14:textId="742EE50E" w:rsidR="00C11F52" w:rsidRDefault="004D159A" w:rsidP="00566CF3">
      <w:pPr>
        <w:jc w:val="both"/>
      </w:pPr>
      <w:r>
        <w:t xml:space="preserve">Vous travaillez à l’Office cantonal de la formation professionnelle. Une séance de grande envergure a lieu au début de chaque année scolaire avec le Département de l’instruction – une réunion au cours de laquelle vous vous concertez sur des objectifs communs. Pour cette séance, vous aimeriez louer une salle de réunion auprès de l’Office de l’environnement, car celui-ci dispose de pièces plus grandes et d’une infrastructure plus moderne. Une quinzaine de personnes participeront à la réunion. Vous aimeriez avoir la possibilité de vous asseoir en rond et de ne pas être répartis à des tables individuelles. Vous auriez également besoin de pouvoir faire une présentation PowerPoint sur un écran. Vous apporterez vous-même le reste des documents nécessaires. Comme la réunion durera environ quatre heures, vous apprécieriez aussi de pouvoir vous restaurer (p. ex. café, quelques fruits ou petits pains). En rentrant chez vous, vous faites un petit arrêt à l’Office de l’environnement pour réserver la salle de réunion. </w:t>
      </w:r>
    </w:p>
    <w:p w14:paraId="46163B87" w14:textId="5DF6842E" w:rsidR="00566CF3" w:rsidRDefault="00566CF3" w:rsidP="00566CF3">
      <w:pPr>
        <w:jc w:val="both"/>
      </w:pPr>
    </w:p>
    <w:p w14:paraId="5539C641" w14:textId="77777777" w:rsidR="00566CF3" w:rsidRPr="0089218F" w:rsidRDefault="00566CF3" w:rsidP="00566CF3">
      <w:pPr>
        <w:jc w:val="both"/>
        <w:rPr>
          <w:sz w:val="22"/>
          <w:szCs w:val="22"/>
        </w:rPr>
      </w:pPr>
    </w:p>
    <w:p w14:paraId="2F1E6C86" w14:textId="13AE2676" w:rsidR="00C11F52" w:rsidRDefault="00C11F52" w:rsidP="00396AC1">
      <w:pPr>
        <w:jc w:val="both"/>
        <w:rPr>
          <w:sz w:val="22"/>
          <w:szCs w:val="22"/>
        </w:rPr>
      </w:pPr>
    </w:p>
    <w:p w14:paraId="1B0628ED" w14:textId="565CDE71" w:rsidR="00566CF3" w:rsidRDefault="00566CF3">
      <w:pPr>
        <w:widowControl/>
        <w:overflowPunct/>
        <w:autoSpaceDE/>
        <w:autoSpaceDN/>
        <w:adjustRightInd/>
        <w:spacing w:after="200" w:line="276" w:lineRule="auto"/>
        <w:textAlignment w:val="auto"/>
        <w:rPr>
          <w:sz w:val="22"/>
          <w:szCs w:val="22"/>
        </w:rPr>
      </w:pPr>
      <w:r>
        <w:rPr>
          <w:sz w:val="22"/>
          <w:szCs w:val="22"/>
        </w:rPr>
        <w:br w:type="page"/>
      </w:r>
    </w:p>
    <w:p w14:paraId="2FCFDB2B" w14:textId="77777777" w:rsidR="007266A5" w:rsidRDefault="007266A5" w:rsidP="00566CF3">
      <w:pPr>
        <w:pStyle w:val="En-tte"/>
      </w:pPr>
    </w:p>
    <w:p w14:paraId="6515E93E" w14:textId="71D9138C" w:rsidR="00566CF3" w:rsidRDefault="00566CF3" w:rsidP="00566CF3">
      <w:pPr>
        <w:pStyle w:val="En-tte"/>
      </w:pPr>
      <w:r>
        <w:t>Cours interentreprises, bloc 1</w:t>
      </w:r>
    </w:p>
    <w:p w14:paraId="14A1E504" w14:textId="77777777" w:rsidR="00566CF3" w:rsidRPr="00B061B3" w:rsidRDefault="00566CF3" w:rsidP="00566CF3">
      <w:pPr>
        <w:pStyle w:val="En-tte"/>
      </w:pPr>
      <w:r>
        <w:t>Journée de présence 4 – situation de travail 14 : « Réserver, administrer et louer des locaux et des infrastructures »</w:t>
      </w:r>
    </w:p>
    <w:p w14:paraId="21DB76BD" w14:textId="77777777" w:rsidR="00566CF3" w:rsidRDefault="00566CF3" w:rsidP="00566CF3">
      <w:pPr>
        <w:pStyle w:val="Titre"/>
      </w:pPr>
      <w:r>
        <w:t>Prendre les réservations :</w:t>
      </w:r>
      <w:r>
        <w:br/>
        <w:t>personne formulant la demande</w:t>
      </w:r>
    </w:p>
    <w:p w14:paraId="7B66F18B" w14:textId="77777777" w:rsidR="00566CF3" w:rsidRPr="004323D4" w:rsidRDefault="00566CF3" w:rsidP="00566CF3"/>
    <w:p w14:paraId="374D6D3D" w14:textId="49B4E50D" w:rsidR="00566CF3" w:rsidRDefault="00566CF3" w:rsidP="00566CF3">
      <w:pPr>
        <w:jc w:val="both"/>
      </w:pPr>
    </w:p>
    <w:p w14:paraId="3BC3F206" w14:textId="77777777" w:rsidR="00566CF3" w:rsidRDefault="00566CF3" w:rsidP="00566CF3">
      <w:pPr>
        <w:jc w:val="both"/>
      </w:pPr>
    </w:p>
    <w:p w14:paraId="6ECB060C" w14:textId="77777777" w:rsidR="00566CF3" w:rsidRDefault="00566CF3" w:rsidP="00566CF3">
      <w:pPr>
        <w:widowControl/>
        <w:overflowPunct/>
        <w:autoSpaceDE/>
        <w:autoSpaceDN/>
        <w:adjustRightInd/>
        <w:spacing w:after="200" w:line="276" w:lineRule="auto"/>
        <w:jc w:val="both"/>
        <w:textAlignment w:val="auto"/>
        <w:rPr>
          <w:b/>
          <w:bCs/>
          <w:kern w:val="32"/>
          <w:sz w:val="28"/>
          <w:szCs w:val="32"/>
        </w:rPr>
      </w:pPr>
      <w:r>
        <w:rPr>
          <w:b/>
          <w:bCs/>
          <w:kern w:val="32"/>
          <w:sz w:val="28"/>
          <w:szCs w:val="32"/>
        </w:rPr>
        <w:t>Rôle du/de la collaborateur/</w:t>
      </w:r>
      <w:proofErr w:type="spellStart"/>
      <w:r>
        <w:rPr>
          <w:b/>
          <w:bCs/>
          <w:kern w:val="32"/>
          <w:sz w:val="28"/>
          <w:szCs w:val="32"/>
        </w:rPr>
        <w:t>trice</w:t>
      </w:r>
      <w:proofErr w:type="spellEnd"/>
      <w:r>
        <w:rPr>
          <w:b/>
          <w:bCs/>
          <w:kern w:val="32"/>
          <w:sz w:val="28"/>
          <w:szCs w:val="32"/>
        </w:rPr>
        <w:t xml:space="preserve"> </w:t>
      </w:r>
    </w:p>
    <w:p w14:paraId="2AA3DD6C" w14:textId="77777777" w:rsidR="00566CF3" w:rsidRDefault="00566CF3" w:rsidP="00566CF3">
      <w:pPr>
        <w:jc w:val="both"/>
      </w:pPr>
    </w:p>
    <w:p w14:paraId="6B723466" w14:textId="77777777" w:rsidR="00566CF3" w:rsidRPr="0089218F" w:rsidRDefault="00566CF3" w:rsidP="00566CF3">
      <w:pPr>
        <w:jc w:val="both"/>
        <w:rPr>
          <w:sz w:val="22"/>
          <w:szCs w:val="22"/>
        </w:rPr>
      </w:pPr>
    </w:p>
    <w:p w14:paraId="175127CA" w14:textId="77777777" w:rsidR="00566CF3" w:rsidRDefault="00566CF3" w:rsidP="00566CF3">
      <w:pPr>
        <w:pStyle w:val="Titre1"/>
        <w:jc w:val="both"/>
      </w:pPr>
      <w:r>
        <w:t>Scénario 3 : salle de réunion</w:t>
      </w:r>
    </w:p>
    <w:p w14:paraId="1F70383E" w14:textId="788C17C8" w:rsidR="00566CF3" w:rsidRDefault="00566CF3" w:rsidP="00566CF3">
      <w:pPr>
        <w:jc w:val="both"/>
      </w:pPr>
      <w:r>
        <w:t xml:space="preserve">Vous travaillez à l’Office de l’environnement. Vous êtes souvent </w:t>
      </w:r>
      <w:proofErr w:type="spellStart"/>
      <w:r>
        <w:t>sollicité</w:t>
      </w:r>
      <w:r w:rsidR="00A018DD">
        <w:rPr>
          <w:rFonts w:ascii="Assistant" w:hAnsi="Assistant" w:cs="Assistant" w:hint="cs"/>
        </w:rPr>
        <w:t>·</w:t>
      </w:r>
      <w:r w:rsidR="00A018DD">
        <w:t>e</w:t>
      </w:r>
      <w:proofErr w:type="spellEnd"/>
      <w:r>
        <w:t xml:space="preserve"> par d’autres offices pour une salle de réunion, car vous disposez d’un équipement très moderne. Malgré la forte demande, il est généralement toujours possible de trouver un créneau horaire pour les demandes de réservation. Peu avant la fin de la journée de travail, le</w:t>
      </w:r>
      <w:r w:rsidR="00A018DD">
        <w:t>/la</w:t>
      </w:r>
      <w:r>
        <w:t xml:space="preserve"> collaborateur</w:t>
      </w:r>
      <w:r w:rsidR="00A018DD">
        <w:t>/</w:t>
      </w:r>
      <w:proofErr w:type="spellStart"/>
      <w:r w:rsidR="00A018DD">
        <w:t>trice</w:t>
      </w:r>
      <w:proofErr w:type="spellEnd"/>
      <w:r>
        <w:t xml:space="preserve"> de l’Office de la formation professionnelle passe à votre bureau pour louer une salle de réunion. Demandez toutes les informations importantes. Si vous manquez d’informations sur les locaux, l’infrastructure ou les conditions d’utilisation, vous pouvez laisser libre cours à votre créativité et improviser.</w:t>
      </w:r>
    </w:p>
    <w:p w14:paraId="2F2A5D6B" w14:textId="77777777" w:rsidR="00566CF3" w:rsidRPr="0089218F" w:rsidRDefault="00566CF3" w:rsidP="00566CF3">
      <w:pPr>
        <w:jc w:val="both"/>
        <w:rPr>
          <w:sz w:val="22"/>
          <w:szCs w:val="22"/>
        </w:rPr>
      </w:pPr>
    </w:p>
    <w:p w14:paraId="43CE86CB" w14:textId="77777777" w:rsidR="00566CF3" w:rsidRPr="0089218F" w:rsidRDefault="00566CF3" w:rsidP="00396AC1">
      <w:pPr>
        <w:jc w:val="both"/>
        <w:rPr>
          <w:sz w:val="22"/>
          <w:szCs w:val="22"/>
        </w:rPr>
      </w:pPr>
    </w:p>
    <w:sectPr w:rsidR="00566CF3" w:rsidRPr="0089218F" w:rsidSect="0024762B">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716E" w14:textId="77777777" w:rsidR="00BA45AD" w:rsidRDefault="00BA45AD" w:rsidP="005F2991">
      <w:r>
        <w:separator/>
      </w:r>
    </w:p>
  </w:endnote>
  <w:endnote w:type="continuationSeparator" w:id="0">
    <w:p w14:paraId="53A9033E" w14:textId="77777777" w:rsidR="00BA45AD" w:rsidRDefault="00BA45AD"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15DF" w14:textId="77777777" w:rsidR="00B806C2" w:rsidRDefault="00B806C2" w:rsidP="00B806C2">
    <w:pPr>
      <w:pStyle w:val="Pieddepage"/>
    </w:pPr>
    <w:r>
      <w:t>Employée de commerce CFC/Employé de commerce CFC </w:t>
    </w:r>
    <w:proofErr w:type="spellStart"/>
    <w:r>
      <w:t>FIEn</w:t>
    </w:r>
    <w:proofErr w:type="spellEnd"/>
  </w:p>
  <w:p w14:paraId="62F30466" w14:textId="678AF32C" w:rsidR="0024762B" w:rsidRPr="0029395D" w:rsidRDefault="00014A26" w:rsidP="0024762B">
    <w:pPr>
      <w:pStyle w:val="Pieddepage"/>
      <w:rPr>
        <w:lang w:val="de-CH"/>
      </w:rPr>
    </w:pPr>
    <w:r w:rsidRPr="0029395D">
      <w:rPr>
        <w:lang w:val="de-CH"/>
      </w:rPr>
      <w:t xml:space="preserve">© Branche Öffentliche Verwaltung/Administration </w:t>
    </w:r>
    <w:proofErr w:type="spellStart"/>
    <w:r w:rsidRPr="0029395D">
      <w:rPr>
        <w:lang w:val="de-CH"/>
      </w:rPr>
      <w:t>publique</w:t>
    </w:r>
    <w:proofErr w:type="spellEnd"/>
    <w:r w:rsidRPr="0029395D">
      <w:rPr>
        <w:lang w:val="de-CH"/>
      </w:rPr>
      <w:t>/</w:t>
    </w:r>
    <w:proofErr w:type="spellStart"/>
    <w:r w:rsidRPr="0029395D">
      <w:rPr>
        <w:lang w:val="de-CH"/>
      </w:rPr>
      <w:t>Amministrazione</w:t>
    </w:r>
    <w:proofErr w:type="spellEnd"/>
    <w:r w:rsidRPr="0029395D">
      <w:rPr>
        <w:lang w:val="de-CH"/>
      </w:rPr>
      <w:t xml:space="preserve"> </w:t>
    </w:r>
    <w:proofErr w:type="spellStart"/>
    <w:r w:rsidRPr="0029395D">
      <w:rPr>
        <w:lang w:val="de-CH"/>
      </w:rPr>
      <w:t>pubblica</w:t>
    </w:r>
    <w:proofErr w:type="spellEnd"/>
    <w:r w:rsidRPr="0029395D">
      <w:rPr>
        <w:lang w:val="de-CH"/>
      </w:rPr>
      <w:t xml:space="preserve">     </w:t>
    </w:r>
    <w:r w:rsidRPr="0029395D">
      <w:rPr>
        <w:lang w:val="de-CH"/>
      </w:rPr>
      <w:tab/>
      <w:t xml:space="preserve">Page </w:t>
    </w:r>
    <w:r w:rsidR="0024762B">
      <w:fldChar w:fldCharType="begin"/>
    </w:r>
    <w:r w:rsidR="0024762B" w:rsidRPr="0029395D">
      <w:rPr>
        <w:lang w:val="de-CH"/>
      </w:rPr>
      <w:instrText>PAGE   \* MERGEFORMAT</w:instrText>
    </w:r>
    <w:r w:rsidR="0024762B">
      <w:fldChar w:fldCharType="separate"/>
    </w:r>
    <w:r w:rsidR="00787FD7">
      <w:rPr>
        <w:noProof/>
        <w:lang w:val="de-CH"/>
      </w:rPr>
      <w:t>4</w:t>
    </w:r>
    <w:r w:rsidR="002476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D6B" w14:textId="77777777" w:rsidR="001D5E79" w:rsidRPr="0030342F" w:rsidRDefault="00C53A6B" w:rsidP="00C013DE">
    <w:pPr>
      <w:pStyle w:val="Pieddepage"/>
      <w:rPr>
        <w:sz w:val="16"/>
        <w:lang w:val="de-DE"/>
      </w:rPr>
    </w:pPr>
    <w:r w:rsidRPr="0030342F">
      <w:rPr>
        <w:sz w:val="16"/>
        <w:lang w:val="de-DE"/>
      </w:rPr>
      <w:t>00_00</w:t>
    </w:r>
    <w:r w:rsidRPr="0030342F">
      <w:rPr>
        <w:sz w:val="16"/>
        <w:lang w:val="de-DE"/>
      </w:rPr>
      <w:tab/>
      <w:t xml:space="preserve">Branche Öffentliche Verwaltung/Administration </w:t>
    </w:r>
    <w:proofErr w:type="spellStart"/>
    <w:r w:rsidRPr="0030342F">
      <w:rPr>
        <w:sz w:val="16"/>
        <w:lang w:val="de-DE"/>
      </w:rPr>
      <w:t>publique</w:t>
    </w:r>
    <w:proofErr w:type="spellEnd"/>
    <w:r w:rsidRPr="0030342F">
      <w:rPr>
        <w:sz w:val="16"/>
        <w:lang w:val="de-DE"/>
      </w:rPr>
      <w:t>/</w:t>
    </w:r>
    <w:proofErr w:type="spellStart"/>
    <w:r w:rsidRPr="0030342F">
      <w:rPr>
        <w:sz w:val="16"/>
        <w:lang w:val="de-DE"/>
      </w:rPr>
      <w:t>Amministrazione</w:t>
    </w:r>
    <w:proofErr w:type="spellEnd"/>
    <w:r w:rsidRPr="0030342F">
      <w:rPr>
        <w:sz w:val="16"/>
        <w:lang w:val="de-DE"/>
      </w:rPr>
      <w:t xml:space="preserve"> </w:t>
    </w:r>
    <w:proofErr w:type="spellStart"/>
    <w:r w:rsidRPr="0030342F">
      <w:rPr>
        <w:sz w:val="16"/>
        <w:lang w:val="de-DE"/>
      </w:rPr>
      <w:t>pubblica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5E5" w14:textId="77777777" w:rsidR="00BA45AD" w:rsidRDefault="00BA45AD" w:rsidP="005F2991">
      <w:r>
        <w:separator/>
      </w:r>
    </w:p>
  </w:footnote>
  <w:footnote w:type="continuationSeparator" w:id="0">
    <w:p w14:paraId="4BCB8905" w14:textId="77777777" w:rsidR="00BA45AD" w:rsidRDefault="00BA45AD"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ED1" w14:textId="35587A19" w:rsidR="0024762B" w:rsidRPr="00C1362E" w:rsidRDefault="0024762B" w:rsidP="007266A5">
    <w:pPr>
      <w:pStyle w:val="En-tte"/>
      <w:rPr>
        <w:i/>
        <w:iCs/>
        <w:caps/>
        <w:sz w:val="22"/>
        <w:szCs w:val="22"/>
      </w:rPr>
    </w:pPr>
    <w:r w:rsidRPr="00C1362E">
      <w:rPr>
        <w:i/>
        <w:iCs/>
        <w:caps/>
        <w:noProof/>
        <w:sz w:val="22"/>
        <w:szCs w:val="22"/>
        <w:lang w:val="de-CH" w:eastAsia="de-CH"/>
      </w:rPr>
      <w:drawing>
        <wp:anchor distT="0" distB="0" distL="114300" distR="114300" simplePos="0" relativeHeight="251659776" behindDoc="1" locked="0" layoutInCell="1" allowOverlap="1" wp14:anchorId="6F12DF5A" wp14:editId="43556971">
          <wp:simplePos x="0" y="0"/>
          <wp:positionH relativeFrom="margin">
            <wp:align>right</wp:align>
          </wp:positionH>
          <wp:positionV relativeFrom="paragraph">
            <wp:posOffset>-190500</wp:posOffset>
          </wp:positionV>
          <wp:extent cx="2145665" cy="621665"/>
          <wp:effectExtent l="0" t="0" r="6985" b="6985"/>
          <wp:wrapTight wrapText="bothSides">
            <wp:wrapPolygon edited="0">
              <wp:start x="0" y="0"/>
              <wp:lineTo x="0" y="21181"/>
              <wp:lineTo x="21479" y="21181"/>
              <wp:lineTo x="21479"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665" cy="621665"/>
                  </a:xfrm>
                  <a:prstGeom prst="rect">
                    <a:avLst/>
                  </a:prstGeom>
                </pic:spPr>
              </pic:pic>
            </a:graphicData>
          </a:graphic>
        </wp:anchor>
      </w:drawing>
    </w:r>
    <w:r w:rsidR="007266A5" w:rsidRPr="00C1362E">
      <w:rPr>
        <w:i/>
        <w:iCs/>
        <w:caps/>
        <w:sz w:val="22"/>
        <w:szCs w:val="22"/>
      </w:rPr>
      <w:t>03c</w:t>
    </w:r>
    <w:r w:rsidR="00E01DDB">
      <w:rPr>
        <w:i/>
        <w:iCs/>
        <w:caps/>
        <w:sz w:val="22"/>
        <w:szCs w:val="22"/>
      </w:rPr>
      <w:t>_</w:t>
    </w:r>
    <w:r w:rsidR="007266A5" w:rsidRPr="00C1362E">
      <w:rPr>
        <w:i/>
        <w:iCs/>
        <w:caps/>
        <w:sz w:val="22"/>
        <w:szCs w:val="22"/>
      </w:rPr>
      <w:t>Scénario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B53" w14:textId="77777777" w:rsidR="001D5E79" w:rsidRDefault="001D5E79" w:rsidP="001D5E79">
    <w:pPr>
      <w:pStyle w:val="En-tte"/>
      <w:jc w:val="right"/>
    </w:pPr>
  </w:p>
  <w:p w14:paraId="5248566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8"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0"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27692616">
    <w:abstractNumId w:val="17"/>
  </w:num>
  <w:num w:numId="2" w16cid:durableId="1207327305">
    <w:abstractNumId w:val="13"/>
  </w:num>
  <w:num w:numId="3" w16cid:durableId="899172155">
    <w:abstractNumId w:val="20"/>
  </w:num>
  <w:num w:numId="4" w16cid:durableId="903638521">
    <w:abstractNumId w:val="16"/>
  </w:num>
  <w:num w:numId="5" w16cid:durableId="1471633699">
    <w:abstractNumId w:val="12"/>
  </w:num>
  <w:num w:numId="6" w16cid:durableId="1662583589">
    <w:abstractNumId w:val="11"/>
  </w:num>
  <w:num w:numId="7" w16cid:durableId="1174343255">
    <w:abstractNumId w:val="10"/>
  </w:num>
  <w:num w:numId="8" w16cid:durableId="1054088684">
    <w:abstractNumId w:val="21"/>
  </w:num>
  <w:num w:numId="9" w16cid:durableId="1564438825">
    <w:abstractNumId w:val="18"/>
  </w:num>
  <w:num w:numId="10" w16cid:durableId="684481578">
    <w:abstractNumId w:val="22"/>
  </w:num>
  <w:num w:numId="11" w16cid:durableId="1015228667">
    <w:abstractNumId w:val="23"/>
  </w:num>
  <w:num w:numId="12" w16cid:durableId="1727726556">
    <w:abstractNumId w:val="19"/>
  </w:num>
  <w:num w:numId="13" w16cid:durableId="618028084">
    <w:abstractNumId w:val="14"/>
  </w:num>
  <w:num w:numId="14" w16cid:durableId="506553011">
    <w:abstractNumId w:val="24"/>
  </w:num>
  <w:num w:numId="15" w16cid:durableId="39405454">
    <w:abstractNumId w:val="9"/>
  </w:num>
  <w:num w:numId="16" w16cid:durableId="270599849">
    <w:abstractNumId w:val="7"/>
  </w:num>
  <w:num w:numId="17" w16cid:durableId="1911033530">
    <w:abstractNumId w:val="6"/>
  </w:num>
  <w:num w:numId="18" w16cid:durableId="1353263226">
    <w:abstractNumId w:val="5"/>
  </w:num>
  <w:num w:numId="19" w16cid:durableId="1230192954">
    <w:abstractNumId w:val="4"/>
  </w:num>
  <w:num w:numId="20" w16cid:durableId="521552223">
    <w:abstractNumId w:val="8"/>
  </w:num>
  <w:num w:numId="21" w16cid:durableId="1149252820">
    <w:abstractNumId w:val="3"/>
  </w:num>
  <w:num w:numId="22" w16cid:durableId="125973466">
    <w:abstractNumId w:val="2"/>
  </w:num>
  <w:num w:numId="23" w16cid:durableId="260188640">
    <w:abstractNumId w:val="1"/>
  </w:num>
  <w:num w:numId="24" w16cid:durableId="2077311350">
    <w:abstractNumId w:val="0"/>
  </w:num>
  <w:num w:numId="25" w16cid:durableId="921991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7F"/>
    <w:rsid w:val="00014A26"/>
    <w:rsid w:val="00036058"/>
    <w:rsid w:val="000512B3"/>
    <w:rsid w:val="000A2858"/>
    <w:rsid w:val="000F337F"/>
    <w:rsid w:val="0011137C"/>
    <w:rsid w:val="0016636F"/>
    <w:rsid w:val="00181FA9"/>
    <w:rsid w:val="001B330F"/>
    <w:rsid w:val="001B577F"/>
    <w:rsid w:val="001C5201"/>
    <w:rsid w:val="001D253E"/>
    <w:rsid w:val="001D4A30"/>
    <w:rsid w:val="001D5E79"/>
    <w:rsid w:val="001F4B80"/>
    <w:rsid w:val="00205583"/>
    <w:rsid w:val="00233601"/>
    <w:rsid w:val="0024762B"/>
    <w:rsid w:val="00270746"/>
    <w:rsid w:val="00286492"/>
    <w:rsid w:val="0029395D"/>
    <w:rsid w:val="002B047A"/>
    <w:rsid w:val="002D4165"/>
    <w:rsid w:val="002D445E"/>
    <w:rsid w:val="002E4B3F"/>
    <w:rsid w:val="002F5318"/>
    <w:rsid w:val="0030342F"/>
    <w:rsid w:val="00310E6A"/>
    <w:rsid w:val="00315BEA"/>
    <w:rsid w:val="0032442B"/>
    <w:rsid w:val="00375F9F"/>
    <w:rsid w:val="00386EE6"/>
    <w:rsid w:val="00396AC1"/>
    <w:rsid w:val="003B2045"/>
    <w:rsid w:val="003C7D4D"/>
    <w:rsid w:val="00404253"/>
    <w:rsid w:val="00406AFE"/>
    <w:rsid w:val="004073A3"/>
    <w:rsid w:val="00424A1E"/>
    <w:rsid w:val="004323D4"/>
    <w:rsid w:val="00475A5B"/>
    <w:rsid w:val="004B408E"/>
    <w:rsid w:val="004D159A"/>
    <w:rsid w:val="00501A7A"/>
    <w:rsid w:val="00532921"/>
    <w:rsid w:val="00542E6F"/>
    <w:rsid w:val="00566CF3"/>
    <w:rsid w:val="00575C4A"/>
    <w:rsid w:val="0059369A"/>
    <w:rsid w:val="0059694F"/>
    <w:rsid w:val="005A3AED"/>
    <w:rsid w:val="005B5CC7"/>
    <w:rsid w:val="005E6B3F"/>
    <w:rsid w:val="005F2991"/>
    <w:rsid w:val="00620E52"/>
    <w:rsid w:val="00661078"/>
    <w:rsid w:val="006A2738"/>
    <w:rsid w:val="006A7DE3"/>
    <w:rsid w:val="006B49D5"/>
    <w:rsid w:val="006D0E4D"/>
    <w:rsid w:val="006D294F"/>
    <w:rsid w:val="006E0073"/>
    <w:rsid w:val="006E028A"/>
    <w:rsid w:val="006F4F1E"/>
    <w:rsid w:val="00723103"/>
    <w:rsid w:val="007266A5"/>
    <w:rsid w:val="007303C6"/>
    <w:rsid w:val="007307EC"/>
    <w:rsid w:val="0078571F"/>
    <w:rsid w:val="00787FD7"/>
    <w:rsid w:val="00790595"/>
    <w:rsid w:val="007D4F6B"/>
    <w:rsid w:val="007E2578"/>
    <w:rsid w:val="00817D17"/>
    <w:rsid w:val="00866FE1"/>
    <w:rsid w:val="00881217"/>
    <w:rsid w:val="0089218F"/>
    <w:rsid w:val="008B53D7"/>
    <w:rsid w:val="008F39EC"/>
    <w:rsid w:val="009271CF"/>
    <w:rsid w:val="00927EF3"/>
    <w:rsid w:val="009F5591"/>
    <w:rsid w:val="009F70A6"/>
    <w:rsid w:val="00A018DD"/>
    <w:rsid w:val="00A73E68"/>
    <w:rsid w:val="00A87979"/>
    <w:rsid w:val="00A95239"/>
    <w:rsid w:val="00AA7F8A"/>
    <w:rsid w:val="00AF5CD5"/>
    <w:rsid w:val="00B04D3C"/>
    <w:rsid w:val="00B04E04"/>
    <w:rsid w:val="00B061B3"/>
    <w:rsid w:val="00B07ED3"/>
    <w:rsid w:val="00B13F6B"/>
    <w:rsid w:val="00B164E2"/>
    <w:rsid w:val="00B23D09"/>
    <w:rsid w:val="00B5659A"/>
    <w:rsid w:val="00B80511"/>
    <w:rsid w:val="00B806C2"/>
    <w:rsid w:val="00BA45AD"/>
    <w:rsid w:val="00BE6AB7"/>
    <w:rsid w:val="00C013DE"/>
    <w:rsid w:val="00C10613"/>
    <w:rsid w:val="00C106DE"/>
    <w:rsid w:val="00C11F52"/>
    <w:rsid w:val="00C1362E"/>
    <w:rsid w:val="00C2128D"/>
    <w:rsid w:val="00C35A2C"/>
    <w:rsid w:val="00C53A6B"/>
    <w:rsid w:val="00C659B0"/>
    <w:rsid w:val="00C71899"/>
    <w:rsid w:val="00C91592"/>
    <w:rsid w:val="00CC1283"/>
    <w:rsid w:val="00D128CC"/>
    <w:rsid w:val="00D314AD"/>
    <w:rsid w:val="00D64FCA"/>
    <w:rsid w:val="00D756A6"/>
    <w:rsid w:val="00D97D08"/>
    <w:rsid w:val="00DA6088"/>
    <w:rsid w:val="00DC1254"/>
    <w:rsid w:val="00DD4603"/>
    <w:rsid w:val="00DE1434"/>
    <w:rsid w:val="00DF7383"/>
    <w:rsid w:val="00E01DDB"/>
    <w:rsid w:val="00E305F4"/>
    <w:rsid w:val="00ED58AA"/>
    <w:rsid w:val="00EF5935"/>
    <w:rsid w:val="00EF5943"/>
    <w:rsid w:val="00F0171D"/>
    <w:rsid w:val="00F02905"/>
    <w:rsid w:val="00F15B97"/>
    <w:rsid w:val="00F17D7F"/>
    <w:rsid w:val="00FA578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0A31F5"/>
  <w15:docId w15:val="{6BA94856-D510-4737-986A-43D37273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99"/>
    <w:unhideWhenUsed/>
    <w:rsid w:val="002D4165"/>
    <w:pPr>
      <w:numPr>
        <w:numId w:val="25"/>
      </w:num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character" w:styleId="Marquedecommentaire">
    <w:name w:val="annotation reference"/>
    <w:basedOn w:val="Policepardfaut"/>
    <w:uiPriority w:val="99"/>
    <w:semiHidden/>
    <w:unhideWhenUsed/>
    <w:rsid w:val="00DC1254"/>
    <w:rPr>
      <w:sz w:val="16"/>
      <w:szCs w:val="16"/>
    </w:rPr>
  </w:style>
  <w:style w:type="paragraph" w:styleId="Commentaire">
    <w:name w:val="annotation text"/>
    <w:basedOn w:val="Normal"/>
    <w:link w:val="CommentaireCar"/>
    <w:uiPriority w:val="99"/>
    <w:unhideWhenUsed/>
    <w:rsid w:val="00DC1254"/>
    <w:rPr>
      <w:sz w:val="20"/>
      <w:szCs w:val="20"/>
    </w:rPr>
  </w:style>
  <w:style w:type="character" w:customStyle="1" w:styleId="CommentaireCar">
    <w:name w:val="Commentaire Car"/>
    <w:basedOn w:val="Policepardfaut"/>
    <w:link w:val="Commentaire"/>
    <w:uiPriority w:val="99"/>
    <w:rsid w:val="00DC1254"/>
    <w:rPr>
      <w:sz w:val="20"/>
      <w:szCs w:val="20"/>
    </w:rPr>
  </w:style>
  <w:style w:type="paragraph" w:styleId="Objetducommentaire">
    <w:name w:val="annotation subject"/>
    <w:basedOn w:val="Commentaire"/>
    <w:next w:val="Commentaire"/>
    <w:link w:val="ObjetducommentaireCar"/>
    <w:uiPriority w:val="99"/>
    <w:semiHidden/>
    <w:unhideWhenUsed/>
    <w:rsid w:val="00DC1254"/>
    <w:rPr>
      <w:b/>
      <w:bCs/>
    </w:rPr>
  </w:style>
  <w:style w:type="character" w:customStyle="1" w:styleId="ObjetducommentaireCar">
    <w:name w:val="Objet du commentaire Car"/>
    <w:basedOn w:val="CommentaireCar"/>
    <w:link w:val="Objetducommentaire"/>
    <w:uiPriority w:val="99"/>
    <w:semiHidden/>
    <w:rsid w:val="00DC1254"/>
    <w:rPr>
      <w:b/>
      <w:bCs/>
      <w:sz w:val="20"/>
      <w:szCs w:val="20"/>
    </w:rPr>
  </w:style>
  <w:style w:type="paragraph" w:styleId="Rvision">
    <w:name w:val="Revision"/>
    <w:hidden/>
    <w:uiPriority w:val="99"/>
    <w:semiHidden/>
    <w:rsid w:val="00C91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8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D755-FB16-4D2F-8FAE-FC897E31351E}">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E2D11E6E-188D-4CB4-BBF8-53528D6694B7}">
  <ds:schemaRefs>
    <ds:schemaRef ds:uri="http://schemas.microsoft.com/sharepoint/v3/contenttype/forms"/>
  </ds:schemaRefs>
</ds:datastoreItem>
</file>

<file path=customXml/itemProps3.xml><?xml version="1.0" encoding="utf-8"?>
<ds:datastoreItem xmlns:ds="http://schemas.openxmlformats.org/officeDocument/2006/customXml" ds:itemID="{72036447-426F-433C-873E-8892C8DE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1F7DD-51A2-4B34-B403-BC4A8F28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346</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Meier</dc:creator>
  <cp:lastModifiedBy>Giblaine Laëtitia</cp:lastModifiedBy>
  <cp:revision>7</cp:revision>
  <dcterms:created xsi:type="dcterms:W3CDTF">2023-12-16T12:23:00Z</dcterms:created>
  <dcterms:modified xsi:type="dcterms:W3CDTF">2024-12-31T13:05:00Z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40881800</vt:r8>
  </property>
  <property fmtid="{D5CDD505-2E9C-101B-9397-08002B2CF9AE}" pid="4" name="MediaServiceImageTags">
    <vt:lpwstr/>
  </property>
</Properties>
</file>